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BD466" w14:textId="2A7AAFFE" w:rsidR="00681D63" w:rsidRDefault="00681D63" w:rsidP="00681D63">
      <w:pPr>
        <w:ind w:left="2832" w:firstLine="708"/>
        <w:rPr>
          <w:rFonts w:ascii="Arial" w:hAnsi="Arial" w:cs="Arial"/>
          <w:b/>
          <w:color w:val="00000A"/>
          <w:sz w:val="32"/>
          <w:szCs w:val="32"/>
        </w:rPr>
      </w:pPr>
      <w:r>
        <w:rPr>
          <w:rFonts w:cs="Arial"/>
          <w:noProof/>
          <w:color w:val="00000A"/>
          <w:szCs w:val="20"/>
        </w:rPr>
        <w:drawing>
          <wp:inline distT="0" distB="0" distL="0" distR="0" wp14:anchorId="5F8BBA6D" wp14:editId="5B38BB6A">
            <wp:extent cx="895350" cy="771525"/>
            <wp:effectExtent l="0" t="0" r="0" b="9525"/>
            <wp:docPr id="114524281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color w:val="00000A"/>
          <w:szCs w:val="20"/>
        </w:rPr>
        <w:t xml:space="preserve">                                               </w:t>
      </w:r>
      <w:r>
        <w:rPr>
          <w:rFonts w:cs="Arial"/>
          <w:b/>
          <w:color w:val="00000A"/>
          <w:sz w:val="32"/>
          <w:szCs w:val="32"/>
        </w:rPr>
        <w:t xml:space="preserve">   </w:t>
      </w:r>
    </w:p>
    <w:p w14:paraId="3F8FF6A4" w14:textId="77777777" w:rsidR="00681D63" w:rsidRDefault="00681D63" w:rsidP="00681D63">
      <w:pPr>
        <w:keepNext/>
        <w:jc w:val="center"/>
        <w:outlineLvl w:val="0"/>
        <w:rPr>
          <w:rFonts w:cs="Arial"/>
          <w:color w:val="00000A"/>
          <w:sz w:val="22"/>
          <w:szCs w:val="20"/>
        </w:rPr>
      </w:pPr>
      <w:r>
        <w:rPr>
          <w:rFonts w:cs="Arial"/>
          <w:b/>
          <w:color w:val="00000A"/>
          <w:sz w:val="22"/>
          <w:szCs w:val="20"/>
        </w:rPr>
        <w:t>SERVIÇO PÚBLICO FEDERAL</w:t>
      </w:r>
    </w:p>
    <w:p w14:paraId="10F5C427" w14:textId="77777777" w:rsidR="00681D63" w:rsidRDefault="00681D63" w:rsidP="00681D63">
      <w:pPr>
        <w:keepNext/>
        <w:jc w:val="center"/>
        <w:outlineLvl w:val="0"/>
        <w:rPr>
          <w:rFonts w:cs="Arial"/>
          <w:b/>
          <w:color w:val="00000A"/>
          <w:sz w:val="22"/>
          <w:szCs w:val="20"/>
        </w:rPr>
      </w:pPr>
      <w:r>
        <w:rPr>
          <w:rFonts w:cs="Arial"/>
          <w:b/>
          <w:color w:val="00000A"/>
          <w:sz w:val="22"/>
          <w:szCs w:val="20"/>
        </w:rPr>
        <w:t>MINISTÉRIO DA EDUCAÇÃO</w:t>
      </w:r>
    </w:p>
    <w:p w14:paraId="3F72C617" w14:textId="77777777" w:rsidR="00681D63" w:rsidRDefault="00681D63" w:rsidP="00681D63">
      <w:pPr>
        <w:keepNext/>
        <w:jc w:val="center"/>
        <w:outlineLvl w:val="0"/>
        <w:rPr>
          <w:rFonts w:cs="Arial"/>
          <w:b/>
          <w:color w:val="00000A"/>
          <w:sz w:val="22"/>
          <w:szCs w:val="20"/>
        </w:rPr>
      </w:pPr>
      <w:r>
        <w:rPr>
          <w:rFonts w:cs="Arial"/>
          <w:b/>
          <w:color w:val="00000A"/>
          <w:sz w:val="22"/>
          <w:szCs w:val="20"/>
        </w:rPr>
        <w:t>INSTITUTO NACIONAL DE EDUCAÇÃO DE SURDOS</w:t>
      </w:r>
    </w:p>
    <w:p w14:paraId="3126237E" w14:textId="77777777" w:rsidR="00681D63" w:rsidRDefault="00681D63" w:rsidP="00681D63">
      <w:pPr>
        <w:keepNext/>
        <w:jc w:val="center"/>
        <w:outlineLvl w:val="0"/>
        <w:rPr>
          <w:rFonts w:cs="Arial"/>
          <w:b/>
          <w:color w:val="00000A"/>
          <w:sz w:val="22"/>
          <w:szCs w:val="20"/>
        </w:rPr>
      </w:pPr>
      <w:r>
        <w:rPr>
          <w:rFonts w:cs="Arial"/>
          <w:b/>
          <w:color w:val="00000A"/>
          <w:sz w:val="22"/>
          <w:szCs w:val="20"/>
        </w:rPr>
        <w:t>COMISSÃO PERMANENTE DE LICITAÇÃO</w:t>
      </w:r>
    </w:p>
    <w:p w14:paraId="1F2C6906" w14:textId="2F405D6D" w:rsidR="00681D63" w:rsidRDefault="00681D63" w:rsidP="00681D63">
      <w:pPr>
        <w:spacing w:before="120" w:afterLines="120" w:after="288" w:line="312" w:lineRule="auto"/>
        <w:ind w:firstLine="709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(Processo Administrativo n° </w:t>
      </w:r>
      <w:r w:rsidRPr="00681D63">
        <w:rPr>
          <w:rFonts w:eastAsiaTheme="minorEastAsia"/>
          <w:color w:val="000000"/>
          <w:sz w:val="20"/>
        </w:rPr>
        <w:t>23121.000063/2024-71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05C5D344" w14:textId="7FA0D863" w:rsidR="00681D63" w:rsidRDefault="00681D63" w:rsidP="00681D6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681D63">
        <w:rPr>
          <w:rFonts w:ascii="Arial" w:hAnsi="Arial" w:cs="Arial"/>
          <w:sz w:val="20"/>
          <w:szCs w:val="20"/>
        </w:rPr>
        <w:t xml:space="preserve">ATA DE REGISTRO DE PREÇOS </w:t>
      </w:r>
      <w:r w:rsidRPr="00681D63">
        <w:rPr>
          <w:rFonts w:ascii="Arial" w:hAnsi="Arial" w:cs="Arial"/>
          <w:bCs/>
          <w:sz w:val="20"/>
          <w:szCs w:val="20"/>
        </w:rPr>
        <w:t xml:space="preserve">N.º </w:t>
      </w:r>
      <w:r w:rsidRPr="00681D63">
        <w:rPr>
          <w:rFonts w:ascii="Arial" w:hAnsi="Arial" w:cs="Arial"/>
          <w:bCs/>
          <w:sz w:val="20"/>
          <w:szCs w:val="20"/>
        </w:rPr>
        <w:t>90.008</w:t>
      </w:r>
      <w:r w:rsidRPr="00681D63">
        <w:rPr>
          <w:rFonts w:ascii="Arial" w:hAnsi="Arial" w:cs="Arial"/>
          <w:bCs/>
          <w:sz w:val="20"/>
          <w:szCs w:val="20"/>
        </w:rPr>
        <w:t>/2024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........ , especificado(s) no(s) item(ns)..........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251156BE" w:rsidR="00CB46FC" w:rsidRPr="007B2846" w:rsidRDefault="00CB46FC" w:rsidP="00636001">
      <w:pPr>
        <w:pStyle w:val="Nivel01"/>
      </w:pPr>
      <w:commentRangeStart w:id="3"/>
      <w:commentRangeStart w:id="4"/>
      <w:r w:rsidRPr="007B2846">
        <w:lastRenderedPageBreak/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464400D9" w:rsidR="006362AE" w:rsidRPr="007B2846" w:rsidRDefault="006362AE" w:rsidP="00D8054F">
      <w:pPr>
        <w:pStyle w:val="Nivel2"/>
      </w:pPr>
      <w:r w:rsidRPr="007B2846">
        <w:t>O órgão gerenciador será o ......(nome do órgão)....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commentRangeStart w:id="5"/>
      <w:r w:rsidR="006362AE" w:rsidRPr="005F295F">
        <w:rPr>
          <w:lang w:eastAsia="en-US"/>
        </w:rPr>
        <w:t xml:space="preserve">Não será admitida a adesão à ata de registro de preços </w:t>
      </w:r>
      <w:commentRangeEnd w:id="5"/>
      <w:r w:rsidR="00EA2ED3">
        <w:rPr>
          <w:rStyle w:val="Refdecomentrio"/>
        </w:rPr>
        <w:commentReference w:id="5"/>
      </w:r>
      <w:r w:rsidR="006362AE" w:rsidRPr="005F295F">
        <w:rPr>
          <w:lang w:eastAsia="en-US"/>
        </w:rPr>
        <w:t>decorrente desta licitação</w:t>
      </w:r>
      <w:r w:rsidR="001A4570">
        <w:rPr>
          <w:lang w:eastAsia="en-US"/>
        </w:rPr>
        <w:t xml:space="preserve"> </w:t>
      </w:r>
      <w:r w:rsidR="001A4570" w:rsidRPr="007B2846">
        <w:rPr>
          <w:lang w:eastAsia="en-US"/>
        </w:rPr>
        <w:t>ou desta contratação direta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6"/>
      <w:r w:rsidRPr="005F295F">
        <w:t>partir</w:t>
      </w:r>
      <w:commentRangeEnd w:id="6"/>
      <w:r w:rsidR="00A57D0E">
        <w:rPr>
          <w:rStyle w:val="Refdecomentrio"/>
        </w:rPr>
        <w:commentReference w:id="6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7" w:name="cadastro_reserva"/>
      <w:bookmarkEnd w:id="7"/>
    </w:p>
    <w:p w14:paraId="52814D94" w14:textId="600EFB18" w:rsidR="00063172" w:rsidRPr="00C82CB6" w:rsidRDefault="00D11476" w:rsidP="009D6CCC">
      <w:pPr>
        <w:pStyle w:val="Nvel3"/>
      </w:pPr>
      <w:r w:rsidRPr="007B2846">
        <w:lastRenderedPageBreak/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8" w:name="habilitacao_reserva"/>
      <w:bookmarkEnd w:id="8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9" w:name="recusa_dos_que_baixaram_preco"/>
      <w:bookmarkEnd w:id="9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0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commentRangeEnd w:id="10"/>
      <w:r w:rsidR="000F1396">
        <w:rPr>
          <w:rStyle w:val="Refdecomentrio"/>
        </w:rPr>
        <w:commentReference w:id="10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1"/>
      <w:r w:rsidR="00D90740" w:rsidRPr="000A5F80">
        <w:t>s licitantes ou fornecedores que tiveram seu registro cancelado.</w:t>
      </w:r>
      <w:commentRangeEnd w:id="11"/>
      <w:r w:rsidR="003F6E02">
        <w:rPr>
          <w:rStyle w:val="Refdecomentrio"/>
        </w:rPr>
        <w:commentReference w:id="11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2" w:name="reducao_preco_mercado_negociacao_frustra"/>
      <w:bookmarkEnd w:id="12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3" w:name="hipotese_preco_mercado_maior"/>
      <w:bookmarkEnd w:id="13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4" w:name="prova_preco_mercado_maior"/>
      <w:bookmarkEnd w:id="14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sob pena de cancelamento do seu registro, nos </w:t>
      </w:r>
      <w:r w:rsidR="00D52993" w:rsidRPr="00C82CB6">
        <w:lastRenderedPageBreak/>
        <w:t>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5" w:name="nao_comprovacao_majoracao_mercado"/>
      <w:bookmarkEnd w:id="15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6" w:name="majora_preco_mercado_negociacao_frustra"/>
      <w:bookmarkEnd w:id="16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7"/>
      <w:r w:rsidRPr="00666FEB">
        <w:t>REMANEJAMENTO DAS QUANTIDADES REGISTRADAS NA ATA DE REGISTRO DE PREÇOS</w:t>
      </w:r>
      <w:commentRangeEnd w:id="17"/>
      <w:r w:rsidR="00815EE5">
        <w:rPr>
          <w:rStyle w:val="Refdecomentrio"/>
        </w:rPr>
        <w:commentReference w:id="17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8" w:name="gerenciador_estimador_é_partic_em_remane"/>
      <w:bookmarkEnd w:id="1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19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19"/>
      <w:r w:rsidR="00346A9C">
        <w:rPr>
          <w:rStyle w:val="Refdecomentrio"/>
        </w:rPr>
        <w:commentReference w:id="19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0" w:name="cancelamento"/>
      <w:bookmarkEnd w:id="2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1" w:name="cancelamento_do_fornecedor"/>
      <w:bookmarkEnd w:id="2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2" w:name="cancelamento_da_ata"/>
      <w:bookmarkEnd w:id="2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3"/>
      <w:r w:rsidRPr="009D6CCC">
        <w:t>injustificadamente</w:t>
      </w:r>
      <w:commentRangeEnd w:id="23"/>
      <w:r w:rsidR="00DB6DA9" w:rsidRPr="009D6CCC">
        <w:rPr>
          <w:rStyle w:val="Refdecomentrio"/>
          <w:i/>
          <w:iCs/>
        </w:rPr>
        <w:commentReference w:id="23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4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4"/>
      <w:r w:rsidR="00346A9C">
        <w:rPr>
          <w:rStyle w:val="Refdecomentrio"/>
        </w:rPr>
        <w:commentReference w:id="24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5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10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1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7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19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3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4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D63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2929</Words>
  <Characters>16410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2024-03-21T17:17:00Z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